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Ind w:w="-612" w:type="dxa"/>
        <w:tblLook w:val="01E0" w:firstRow="1" w:lastRow="1" w:firstColumn="1" w:lastColumn="1" w:noHBand="0" w:noVBand="0"/>
      </w:tblPr>
      <w:tblGrid>
        <w:gridCol w:w="4140"/>
        <w:gridCol w:w="1980"/>
        <w:gridCol w:w="4154"/>
      </w:tblGrid>
      <w:tr w:rsidR="00101D73" w:rsidRPr="00101D73" w:rsidTr="002500EB">
        <w:tc>
          <w:tcPr>
            <w:tcW w:w="4140" w:type="dxa"/>
          </w:tcPr>
          <w:p w:rsidR="00101D73" w:rsidRPr="00101D73" w:rsidRDefault="00101D73" w:rsidP="00101D73">
            <w:pPr>
              <w:keepNext/>
              <w:spacing w:after="0" w:line="240" w:lineRule="auto"/>
              <w:ind w:firstLine="567"/>
              <w:jc w:val="both"/>
              <w:outlineLvl w:val="0"/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Ч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`в</w:t>
            </w:r>
            <w:proofErr w:type="gram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>аш</w:t>
            </w:r>
            <w:proofErr w:type="spellEnd"/>
            <w:r w:rsidRPr="00101D73">
              <w:rPr>
                <w:rFonts w:ascii="TimesEC" w:eastAsia="Times New Roman" w:hAnsi="TimesEC" w:cs="Times New Roman"/>
                <w:b/>
                <w:bCs/>
                <w:sz w:val="27"/>
                <w:szCs w:val="24"/>
                <w:lang w:eastAsia="ru-RU"/>
              </w:rPr>
              <w:t xml:space="preserve"> Республики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 xml:space="preserve"> хула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АДМИНИСТРАЦИЙЕ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Cs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</w:pPr>
            <w:r w:rsidRPr="00101D73">
              <w:rPr>
                <w:rFonts w:ascii="TimesEC" w:eastAsia="Times New Roman" w:hAnsi="TimesEC" w:cs="Times New Roman"/>
                <w:b/>
                <w:sz w:val="27"/>
                <w:szCs w:val="24"/>
                <w:lang w:eastAsia="ru-RU"/>
              </w:rPr>
              <w:t>ЙЫШАНУ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06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A4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381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D73" w:rsidRPr="00101D73" w:rsidRDefault="00101D73" w:rsidP="00101D73">
            <w:pPr>
              <w:spacing w:after="0" w:line="240" w:lineRule="auto"/>
              <w:jc w:val="both"/>
              <w:rPr>
                <w:rFonts w:ascii="TimesEC" w:eastAsia="Times New Roman" w:hAnsi="TimesEC" w:cs="Times New Roman"/>
                <w:sz w:val="16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</w:pPr>
            <w:proofErr w:type="spell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Улат</w:t>
            </w:r>
            <w:proofErr w:type="gramStart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>`р</w:t>
            </w:r>
            <w:proofErr w:type="spellEnd"/>
            <w:proofErr w:type="gramEnd"/>
            <w:r w:rsidRPr="00101D73">
              <w:rPr>
                <w:rFonts w:ascii="TimesEC" w:eastAsia="Times New Roman" w:hAnsi="TimesEC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02335" cy="1243330"/>
                  <wp:effectExtent l="19050" t="0" r="0" b="0"/>
                  <wp:docPr id="6" name="Рисунок 6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города Алатыря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Journal Chv" w:eastAsia="Times New Roman" w:hAnsi="Journal Chv" w:cs="Times New Roman"/>
                <w:b/>
                <w:sz w:val="24"/>
                <w:szCs w:val="24"/>
                <w:lang w:eastAsia="ru-RU"/>
              </w:rPr>
            </w:pPr>
          </w:p>
          <w:p w:rsidR="00101D73" w:rsidRPr="00101D73" w:rsidRDefault="00101D73" w:rsidP="0010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01D7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          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июня 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A4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12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1D73" w:rsidRPr="00101D73" w:rsidRDefault="00101D73" w:rsidP="0010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Алатырь</w:t>
            </w:r>
          </w:p>
          <w:p w:rsidR="00101D73" w:rsidRPr="00101D73" w:rsidRDefault="00101D73" w:rsidP="00101D73">
            <w:pPr>
              <w:numPr>
                <w:ilvl w:val="12"/>
                <w:numId w:val="0"/>
              </w:num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1D73" w:rsidRPr="00101D73" w:rsidRDefault="00101D73" w:rsidP="00101D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101D73" w:rsidRPr="00101D73" w:rsidTr="00357ADA">
        <w:trPr>
          <w:trHeight w:val="1555"/>
        </w:trPr>
        <w:tc>
          <w:tcPr>
            <w:tcW w:w="5220" w:type="dxa"/>
          </w:tcPr>
          <w:p w:rsidR="00101D73" w:rsidRPr="00101D73" w:rsidRDefault="00101D73" w:rsidP="00101D7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</w:t>
            </w:r>
          </w:p>
          <w:p w:rsidR="00101D73" w:rsidRPr="00101D73" w:rsidRDefault="008E6E4E" w:rsidP="00101D7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01D73"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дминистрации города Алатыря Чувашской</w:t>
            </w:r>
          </w:p>
          <w:p w:rsidR="00101D73" w:rsidRPr="00101D73" w:rsidRDefault="00101D73" w:rsidP="00101D7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от 29.03.2017 №</w:t>
            </w:r>
            <w:r w:rsidR="0034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 «Об Управляющем совете в город</w:t>
            </w:r>
            <w:r w:rsidR="00654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Алатыре   </w:t>
            </w:r>
          </w:p>
          <w:p w:rsidR="00101D73" w:rsidRPr="00101D73" w:rsidRDefault="00101D73" w:rsidP="00101D7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  <w:r w:rsidR="00283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101D73" w:rsidRP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01D73" w:rsidRPr="00101D73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D73" w:rsidRPr="00101D73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органов проектного управления и реализации решений проектного комитета по основному направлению стратегического развития Российской Феде</w:t>
      </w:r>
      <w:r w:rsidR="008E6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«Моногорода» администрация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Алатыря Чувашской Республики</w:t>
      </w:r>
    </w:p>
    <w:p w:rsidR="00101D73" w:rsidRPr="00101D73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3" w:rsidRPr="00101D73" w:rsidRDefault="00101D73" w:rsidP="00101D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101D73" w:rsidRPr="00101D73" w:rsidRDefault="00101D73" w:rsidP="00101D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1D73" w:rsidRPr="00101D73" w:rsidRDefault="00101D73" w:rsidP="00101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</w:t>
      </w:r>
      <w:r w:rsidR="0028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Алатыря от 29.03.2017 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252 «Об Управляющем совете в городе Алатыр</w:t>
      </w:r>
      <w:r w:rsidR="00DC7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Республики», изложив приложение № 2 в редакции приложения к настоящему постановлению.</w:t>
      </w:r>
    </w:p>
    <w:p w:rsidR="00101D73" w:rsidRPr="00101D73" w:rsidRDefault="00101D73" w:rsidP="00101D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Признать утратившим силу постановление администраци</w:t>
      </w:r>
      <w:r w:rsidR="00283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города Алатыря от </w:t>
      </w:r>
      <w:r w:rsidR="0012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28.11.2018</w:t>
      </w:r>
      <w:r w:rsidR="0043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2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840</w:t>
      </w:r>
      <w:r w:rsidR="00434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Pr="0010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 администрации города Алатыря Чувашской Республики от 29.03.2017 № 252 «Об Управляющем совете в городе Алатыре Чувашской Республики»</w:t>
      </w:r>
      <w:r w:rsidRPr="0010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01D73" w:rsidRPr="00101D73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</w:t>
      </w:r>
      <w:bookmarkStart w:id="0" w:name="_GoBack"/>
      <w:bookmarkEnd w:id="0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 официального опубликования.</w:t>
      </w:r>
    </w:p>
    <w:p w:rsidR="00101D73" w:rsidRPr="00101D73" w:rsidRDefault="00101D73" w:rsidP="00101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1D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Отделу информационного обеспечения и взаимодействия со СМИ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Алатыря Чувашской Республики (</w:t>
      </w:r>
      <w:proofErr w:type="spellStart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Каляканов</w:t>
      </w:r>
      <w:r w:rsidR="008E6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Н.) </w:t>
      </w:r>
      <w:proofErr w:type="gramStart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города Алатыря Чувашской Республики и опубликовать в бюллетене города Алатыря Чувашской Республики.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D73" w:rsidRDefault="00101D73" w:rsidP="00101D73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9B0" w:rsidRDefault="001270F7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01D73"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1D73"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Алатыря                                                   </w:t>
      </w:r>
      <w:r w:rsidR="00DC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Ю.Н.Боголюбов</w:t>
      </w:r>
    </w:p>
    <w:p w:rsidR="001270F7" w:rsidRPr="00101D73" w:rsidRDefault="001270F7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3" w:rsidRP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3" w:rsidRDefault="00283F5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53" w:rsidRDefault="00283F5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E18" w:rsidRPr="00101D73" w:rsidRDefault="00185E18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D73" w:rsidRPr="00101D73" w:rsidRDefault="00101D73" w:rsidP="00101D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01D73">
        <w:rPr>
          <w:rFonts w:ascii="Times New Roman" w:eastAsia="Times New Roman" w:hAnsi="Times New Roman" w:cs="Times New Roman"/>
          <w:sz w:val="16"/>
          <w:szCs w:val="16"/>
          <w:lang w:eastAsia="ru-RU"/>
        </w:rPr>
        <w:t>Моисеева А. Е. (83531)20106</w:t>
      </w:r>
    </w:p>
    <w:p w:rsidR="00101D73" w:rsidRPr="00101D73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01D73" w:rsidRPr="00101D73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01D73" w:rsidRPr="00101D73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Алатыря</w:t>
      </w:r>
    </w:p>
    <w:p w:rsidR="00101D73" w:rsidRPr="00101D73" w:rsidRDefault="00101D73" w:rsidP="00101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0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27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</w:t>
      </w:r>
    </w:p>
    <w:p w:rsidR="00B3022F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Управляющего совета по реализации программы развития моногорода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Алатыря Чувашской Республики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73" w:rsidRPr="00101D73" w:rsidRDefault="008E6E4E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Председатель</w:t>
      </w:r>
      <w:r w:rsidR="00101D73"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Управляющего совета:</w:t>
      </w:r>
    </w:p>
    <w:p w:rsidR="001270F7" w:rsidRPr="00101D73" w:rsidRDefault="006D53B4" w:rsidP="00127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1270F7"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лава администрации города Алатыря Чувашской Республики </w:t>
      </w:r>
      <w:r w:rsidR="001270F7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="001270F7"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Боголюбов</w:t>
      </w:r>
      <w:r w:rsidR="001270F7"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Юрий Николаевич</w:t>
      </w:r>
      <w:r w:rsidR="001270F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Заместител</w:t>
      </w:r>
      <w:r w:rsidR="008E6E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Председателя Управляющего совета:</w:t>
      </w:r>
    </w:p>
    <w:p w:rsidR="00101D73" w:rsidRPr="00101D73" w:rsidRDefault="00101D73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консультант департамента программ развития моногород</w:t>
      </w:r>
      <w:r w:rsidR="008E6E4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некоммерческой организа</w:t>
      </w:r>
      <w:r w:rsidR="00DC79B0">
        <w:rPr>
          <w:rFonts w:ascii="Times New Roman" w:eastAsia="Calibri" w:hAnsi="Times New Roman" w:cs="Times New Roman"/>
          <w:color w:val="000000"/>
          <w:sz w:val="24"/>
          <w:szCs w:val="24"/>
        </w:rPr>
        <w:t>ции «Фонд развития моногород</w:t>
      </w:r>
      <w:r w:rsidR="008E6E4E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DC79B0">
        <w:rPr>
          <w:rFonts w:ascii="Times New Roman" w:eastAsia="Calibri" w:hAnsi="Times New Roman" w:cs="Times New Roman"/>
          <w:color w:val="000000"/>
          <w:sz w:val="24"/>
          <w:szCs w:val="24"/>
        </w:rPr>
        <w:t>» –</w:t>
      </w:r>
      <w:r w:rsidRPr="00101D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Цамаев Заур Маратович (по согласованию);</w:t>
      </w:r>
    </w:p>
    <w:p w:rsidR="00101D73" w:rsidRDefault="00101D73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Ответственный секретарь </w:t>
      </w:r>
      <w:r w:rsidRPr="00101D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Управляющего совета</w:t>
      </w:r>
    </w:p>
    <w:p w:rsid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главный специалист - эксперт отдела экономики администрации города Алатыря </w:t>
      </w:r>
      <w:r w:rsidR="00DC7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Чувашской Республики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Моисеева Анна Евгеньевна</w:t>
      </w:r>
    </w:p>
    <w:p w:rsid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022F" w:rsidRP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302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Члены Управляющего совета:</w:t>
      </w:r>
    </w:p>
    <w:p w:rsid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министра экономического развития, промышленности и торговли Чувашской Республики – Григорьев Сергей Вениаминович (по согласованию);</w:t>
      </w:r>
    </w:p>
    <w:p w:rsidR="00B3022F" w:rsidRDefault="00B3022F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первый заместитель главы администрации города Алатыря – начальник отдела архитектуры, градостроительства, транспорта, природопользования и ЖКХ – Стрельников Дмитрий Викторович</w:t>
      </w:r>
      <w:r w:rsidR="00DC79B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3022F" w:rsidRDefault="00B3022F" w:rsidP="00B3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главы администрации </w:t>
      </w:r>
      <w:r w:rsidR="00DC7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города Алатыря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 экономическим</w:t>
      </w:r>
      <w:r w:rsidR="008E6E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финансовым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вопросам - начальник отдела экономики – Васягина Елена Евгеньевна;</w:t>
      </w:r>
    </w:p>
    <w:p w:rsidR="00DC79B0" w:rsidRPr="00DC79B0" w:rsidRDefault="007C0D68" w:rsidP="00DC7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  <w:r w:rsidR="00DC79B0" w:rsidRPr="00DC79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начальника отдела образования и молодёжной политики </w:t>
      </w:r>
      <w:r w:rsidR="00DC79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proofErr w:type="spellStart"/>
      <w:r w:rsidR="001270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Меркушина</w:t>
      </w:r>
      <w:proofErr w:type="spellEnd"/>
      <w:r w:rsidR="001270F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Светлана Геннадьевна</w:t>
      </w:r>
      <w:r w:rsidR="00DC79B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  <w:r w:rsidR="00DC79B0" w:rsidRPr="00DC7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3022F" w:rsidRDefault="00DC79B0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генеральный директор АО «Алатырский хлебозавод»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Маторкин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Федор Иванович (по согласованию);</w:t>
      </w:r>
    </w:p>
    <w:p w:rsidR="00DC79B0" w:rsidRPr="00DC79B0" w:rsidRDefault="00DC79B0" w:rsidP="0010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директор ООО «Алатырский кирпичный завод» – Тарасова Светлана Николаевна (по согласованию).</w:t>
      </w:r>
    </w:p>
    <w:p w:rsidR="00C273FB" w:rsidRDefault="00C273FB"/>
    <w:sectPr w:rsidR="00C273FB" w:rsidSect="00C2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73"/>
    <w:rsid w:val="00001457"/>
    <w:rsid w:val="000517A2"/>
    <w:rsid w:val="00101D73"/>
    <w:rsid w:val="001270F7"/>
    <w:rsid w:val="00185E18"/>
    <w:rsid w:val="00211CFF"/>
    <w:rsid w:val="00253CC0"/>
    <w:rsid w:val="00283F53"/>
    <w:rsid w:val="00341D96"/>
    <w:rsid w:val="00357ADA"/>
    <w:rsid w:val="004343D1"/>
    <w:rsid w:val="0060383B"/>
    <w:rsid w:val="00654FE3"/>
    <w:rsid w:val="006D53B4"/>
    <w:rsid w:val="00707566"/>
    <w:rsid w:val="007C0D68"/>
    <w:rsid w:val="007E43DF"/>
    <w:rsid w:val="00860767"/>
    <w:rsid w:val="008E6E4E"/>
    <w:rsid w:val="00980CDC"/>
    <w:rsid w:val="009F7BA6"/>
    <w:rsid w:val="00A45C32"/>
    <w:rsid w:val="00B3022F"/>
    <w:rsid w:val="00C273FB"/>
    <w:rsid w:val="00DC79B0"/>
    <w:rsid w:val="00F178E2"/>
    <w:rsid w:val="00F7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7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635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CDCDC"/>
                            <w:right w:val="none" w:sz="0" w:space="0" w:color="auto"/>
                          </w:divBdr>
                          <w:divsChild>
                            <w:div w:id="21325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56077">
                              <w:marLeft w:val="0"/>
                              <w:marRight w:val="0"/>
                              <w:marTop w:val="1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5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593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59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galatr_economy3</dc:creator>
  <cp:keywords/>
  <dc:description/>
  <cp:lastModifiedBy>Нина Юрасова</cp:lastModifiedBy>
  <cp:revision>17</cp:revision>
  <cp:lastPrinted>2019-06-05T10:54:00Z</cp:lastPrinted>
  <dcterms:created xsi:type="dcterms:W3CDTF">2018-11-23T10:55:00Z</dcterms:created>
  <dcterms:modified xsi:type="dcterms:W3CDTF">2019-06-07T11:26:00Z</dcterms:modified>
</cp:coreProperties>
</file>